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C7B" w:rsidRDefault="00907C7B" w:rsidP="001D3704">
      <w:pPr>
        <w:spacing w:after="390"/>
        <w:ind w:left="-5"/>
        <w:rPr>
          <w:b/>
          <w:sz w:val="28"/>
        </w:rPr>
      </w:pPr>
    </w:p>
    <w:p w:rsidR="00897350" w:rsidRDefault="00897350" w:rsidP="00897350">
      <w:pPr>
        <w:spacing w:after="390"/>
        <w:ind w:left="0" w:firstLine="0"/>
        <w:rPr>
          <w:b/>
          <w:sz w:val="28"/>
        </w:rPr>
      </w:pPr>
      <w:bookmarkStart w:id="0" w:name="_GoBack"/>
      <w:bookmarkEnd w:id="0"/>
    </w:p>
    <w:p w:rsidR="001D3704" w:rsidRPr="001D3704" w:rsidRDefault="001D3704" w:rsidP="00897350">
      <w:pPr>
        <w:spacing w:after="390"/>
        <w:ind w:left="0" w:firstLine="0"/>
        <w:rPr>
          <w:rFonts w:ascii="Arial Rounded MT Bold" w:hAnsi="Arial Rounded MT Bold"/>
          <w:b/>
          <w:sz w:val="28"/>
          <w:u w:val="single"/>
        </w:rPr>
      </w:pPr>
      <w:r w:rsidRPr="001D3704">
        <w:rPr>
          <w:rFonts w:ascii="Arial Rounded MT Bold" w:hAnsi="Arial Rounded MT Bold"/>
          <w:b/>
          <w:u w:val="single"/>
        </w:rPr>
        <w:t>JUDESON BUDGET SAFARIS LTD – TERMS &amp; CONDITIONS</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1. Booking &amp; Confirmation</w:t>
      </w:r>
      <w:r w:rsidRPr="001D3704">
        <w:rPr>
          <w:rFonts w:ascii="Times New Roman" w:eastAsia="Times New Roman" w:hAnsi="Times New Roman" w:cs="Times New Roman"/>
          <w:color w:val="auto"/>
          <w:sz w:val="24"/>
          <w:szCs w:val="24"/>
        </w:rPr>
        <w:br/>
      </w:r>
      <w:proofErr w:type="gramStart"/>
      <w:r w:rsidRPr="001D3704">
        <w:rPr>
          <w:rFonts w:ascii="Times New Roman" w:eastAsia="Times New Roman" w:hAnsi="Times New Roman" w:cs="Times New Roman"/>
          <w:color w:val="auto"/>
          <w:sz w:val="24"/>
          <w:szCs w:val="24"/>
        </w:rPr>
        <w:t>To</w:t>
      </w:r>
      <w:proofErr w:type="gramEnd"/>
      <w:r w:rsidRPr="001D3704">
        <w:rPr>
          <w:rFonts w:ascii="Times New Roman" w:eastAsia="Times New Roman" w:hAnsi="Times New Roman" w:cs="Times New Roman"/>
          <w:color w:val="auto"/>
          <w:sz w:val="24"/>
          <w:szCs w:val="24"/>
        </w:rPr>
        <w:t xml:space="preserve"> secure your safari or tour with </w:t>
      </w:r>
      <w:proofErr w:type="spellStart"/>
      <w:r w:rsidRPr="001D3704">
        <w:rPr>
          <w:rFonts w:ascii="Times New Roman" w:eastAsia="Times New Roman" w:hAnsi="Times New Roman" w:cs="Times New Roman"/>
          <w:color w:val="auto"/>
          <w:sz w:val="24"/>
          <w:szCs w:val="24"/>
        </w:rPr>
        <w:t>Judeson</w:t>
      </w:r>
      <w:proofErr w:type="spellEnd"/>
      <w:r w:rsidRPr="001D3704">
        <w:rPr>
          <w:rFonts w:ascii="Times New Roman" w:eastAsia="Times New Roman" w:hAnsi="Times New Roman" w:cs="Times New Roman"/>
          <w:color w:val="auto"/>
          <w:sz w:val="24"/>
          <w:szCs w:val="24"/>
        </w:rPr>
        <w:t xml:space="preserve"> Budget Safaris Ltd, a 30% deposit is required at the time of booking. This deposit helps confirm your reservations, including accommodations, park entries, and transport arrangements. The deposit is refundable only if cancellations occur according to our cancellation policy. Bookings are officially confirmed once the deposit has been received and you receive written confirmation from our team.</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color w:val="auto"/>
          <w:sz w:val="24"/>
          <w:szCs w:val="24"/>
        </w:rPr>
        <w:t>The remaining 70% of the tour cost must be settled either 7–14 days before your scheduled arrival or on the day of arrival, prior to the start of the tour. Failure to pay the balance may result in cancellation of your booking.</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2. Payment Terms</w:t>
      </w:r>
      <w:r w:rsidRPr="001D3704">
        <w:rPr>
          <w:rFonts w:ascii="Times New Roman" w:eastAsia="Times New Roman" w:hAnsi="Times New Roman" w:cs="Times New Roman"/>
          <w:color w:val="auto"/>
          <w:sz w:val="24"/>
          <w:szCs w:val="24"/>
        </w:rPr>
        <w:br/>
        <w:t xml:space="preserve">Full payment is required as per the schedule above. All payments must be made in USD unless otherwise agreed. Clients are responsible for covering any banking or transaction fees, including international transfer charges. Payments can be made via bank transfer, mobile money, or approved online payment methods as communicated by </w:t>
      </w:r>
      <w:proofErr w:type="spellStart"/>
      <w:r w:rsidRPr="001D3704">
        <w:rPr>
          <w:rFonts w:ascii="Times New Roman" w:eastAsia="Times New Roman" w:hAnsi="Times New Roman" w:cs="Times New Roman"/>
          <w:color w:val="auto"/>
          <w:sz w:val="24"/>
          <w:szCs w:val="24"/>
        </w:rPr>
        <w:t>Judeson</w:t>
      </w:r>
      <w:proofErr w:type="spellEnd"/>
      <w:r w:rsidRPr="001D3704">
        <w:rPr>
          <w:rFonts w:ascii="Times New Roman" w:eastAsia="Times New Roman" w:hAnsi="Times New Roman" w:cs="Times New Roman"/>
          <w:color w:val="auto"/>
          <w:sz w:val="24"/>
          <w:szCs w:val="24"/>
        </w:rPr>
        <w:t xml:space="preserve"> Budget Safaris Ltd.</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3. Cancellation Policy</w:t>
      </w:r>
      <w:r w:rsidR="00897350">
        <w:rPr>
          <w:rFonts w:ascii="Times New Roman" w:eastAsia="Times New Roman" w:hAnsi="Times New Roman" w:cs="Times New Roman"/>
          <w:b/>
          <w:bCs/>
          <w:color w:val="auto"/>
          <w:sz w:val="24"/>
          <w:szCs w:val="24"/>
        </w:rPr>
        <w:t>.</w:t>
      </w:r>
      <w:r w:rsidRPr="001D3704">
        <w:rPr>
          <w:rFonts w:ascii="Times New Roman" w:eastAsia="Times New Roman" w:hAnsi="Times New Roman" w:cs="Times New Roman"/>
          <w:color w:val="auto"/>
          <w:sz w:val="24"/>
          <w:szCs w:val="24"/>
        </w:rPr>
        <w:br/>
      </w:r>
      <w:r>
        <w:rPr>
          <w:rFonts w:ascii="Times New Roman" w:eastAsia="Times New Roman" w:hAnsi="Times New Roman" w:cs="Times New Roman"/>
          <w:color w:val="auto"/>
          <w:sz w:val="24"/>
          <w:szCs w:val="24"/>
        </w:rPr>
        <w:t>W</w:t>
      </w:r>
      <w:r w:rsidRPr="001D3704">
        <w:rPr>
          <w:rFonts w:ascii="Times New Roman" w:eastAsia="Times New Roman" w:hAnsi="Times New Roman" w:cs="Times New Roman"/>
          <w:color w:val="auto"/>
          <w:sz w:val="24"/>
          <w:szCs w:val="24"/>
        </w:rPr>
        <w:t>e understand that plans may change. Our cancellation policy is designed to balance client flexibility with the commitments we make to suppliers:</w:t>
      </w:r>
    </w:p>
    <w:p w:rsidR="001D3704" w:rsidRPr="001D3704" w:rsidRDefault="001D3704" w:rsidP="001D3704">
      <w:pPr>
        <w:numPr>
          <w:ilvl w:val="0"/>
          <w:numId w:val="3"/>
        </w:numPr>
        <w:spacing w:before="100" w:beforeAutospacing="1" w:after="100" w:afterAutospacing="1" w:line="240" w:lineRule="auto"/>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More than 30 days before arrival:</w:t>
      </w:r>
      <w:r w:rsidRPr="001D3704">
        <w:rPr>
          <w:rFonts w:ascii="Times New Roman" w:eastAsia="Times New Roman" w:hAnsi="Times New Roman" w:cs="Times New Roman"/>
          <w:color w:val="auto"/>
          <w:sz w:val="24"/>
          <w:szCs w:val="24"/>
        </w:rPr>
        <w:t xml:space="preserve"> Deposit is retained. </w:t>
      </w:r>
    </w:p>
    <w:p w:rsidR="001D3704" w:rsidRPr="001D3704" w:rsidRDefault="001D3704" w:rsidP="001D3704">
      <w:pPr>
        <w:numPr>
          <w:ilvl w:val="0"/>
          <w:numId w:val="3"/>
        </w:numPr>
        <w:spacing w:before="100" w:beforeAutospacing="1" w:after="100" w:afterAutospacing="1" w:line="240" w:lineRule="auto"/>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29–15 days before arrival:</w:t>
      </w:r>
      <w:r w:rsidRPr="001D3704">
        <w:rPr>
          <w:rFonts w:ascii="Times New Roman" w:eastAsia="Times New Roman" w:hAnsi="Times New Roman" w:cs="Times New Roman"/>
          <w:color w:val="auto"/>
          <w:sz w:val="24"/>
          <w:szCs w:val="24"/>
        </w:rPr>
        <w:t xml:space="preserve"> 50% of the total tour cost will be charged. </w:t>
      </w:r>
    </w:p>
    <w:p w:rsidR="001D3704" w:rsidRPr="001D3704" w:rsidRDefault="001D3704" w:rsidP="001D3704">
      <w:pPr>
        <w:numPr>
          <w:ilvl w:val="0"/>
          <w:numId w:val="3"/>
        </w:numPr>
        <w:spacing w:before="100" w:beforeAutospacing="1" w:after="100" w:afterAutospacing="1" w:line="240" w:lineRule="auto"/>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14–7 days before arrival:</w:t>
      </w:r>
      <w:r w:rsidRPr="001D3704">
        <w:rPr>
          <w:rFonts w:ascii="Times New Roman" w:eastAsia="Times New Roman" w:hAnsi="Times New Roman" w:cs="Times New Roman"/>
          <w:color w:val="auto"/>
          <w:sz w:val="24"/>
          <w:szCs w:val="24"/>
        </w:rPr>
        <w:t xml:space="preserve"> 75% of the total tour cost will be charged. </w:t>
      </w:r>
    </w:p>
    <w:p w:rsidR="001D3704" w:rsidRPr="001D3704" w:rsidRDefault="001D3704" w:rsidP="001D3704">
      <w:pPr>
        <w:numPr>
          <w:ilvl w:val="0"/>
          <w:numId w:val="3"/>
        </w:numPr>
        <w:spacing w:before="100" w:beforeAutospacing="1" w:after="100" w:afterAutospacing="1" w:line="240" w:lineRule="auto"/>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Less than 7 days before arrival:</w:t>
      </w:r>
      <w:r w:rsidRPr="001D3704">
        <w:rPr>
          <w:rFonts w:ascii="Times New Roman" w:eastAsia="Times New Roman" w:hAnsi="Times New Roman" w:cs="Times New Roman"/>
          <w:color w:val="auto"/>
          <w:sz w:val="24"/>
          <w:szCs w:val="24"/>
        </w:rPr>
        <w:t xml:space="preserve"> 100% of the total tour cost will be charged. </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color w:val="auto"/>
          <w:sz w:val="24"/>
          <w:szCs w:val="24"/>
        </w:rPr>
        <w:t>Cancellations must be communicated in writing via email or other approved channels. Refunds, where applicable, will be processed within a reasonable period.</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4. Amendments</w:t>
      </w:r>
      <w:r w:rsidR="00897350">
        <w:rPr>
          <w:rFonts w:ascii="Times New Roman" w:eastAsia="Times New Roman" w:hAnsi="Times New Roman" w:cs="Times New Roman"/>
          <w:b/>
          <w:bCs/>
          <w:color w:val="auto"/>
          <w:sz w:val="24"/>
          <w:szCs w:val="24"/>
        </w:rPr>
        <w:t>.</w:t>
      </w:r>
      <w:r w:rsidRPr="001D3704">
        <w:rPr>
          <w:rFonts w:ascii="Times New Roman" w:eastAsia="Times New Roman" w:hAnsi="Times New Roman" w:cs="Times New Roman"/>
          <w:color w:val="auto"/>
          <w:sz w:val="24"/>
          <w:szCs w:val="24"/>
        </w:rPr>
        <w:br/>
        <w:t>Any changes to confirmed bookings, including dates, number of participants, or accommodations, are subject to availability and may incur additional charges. We recommend notifying us as early as possible to facilitate smooth adjustments.</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5. Pricing</w:t>
      </w:r>
      <w:r w:rsidR="00897350">
        <w:rPr>
          <w:rFonts w:ascii="Times New Roman" w:eastAsia="Times New Roman" w:hAnsi="Times New Roman" w:cs="Times New Roman"/>
          <w:b/>
          <w:bCs/>
          <w:color w:val="auto"/>
          <w:sz w:val="24"/>
          <w:szCs w:val="24"/>
        </w:rPr>
        <w:t>.</w:t>
      </w:r>
      <w:r w:rsidRPr="001D3704">
        <w:rPr>
          <w:rFonts w:ascii="Times New Roman" w:eastAsia="Times New Roman" w:hAnsi="Times New Roman" w:cs="Times New Roman"/>
          <w:color w:val="auto"/>
          <w:sz w:val="24"/>
          <w:szCs w:val="24"/>
        </w:rPr>
        <w:br/>
        <w:t>All tour prices are quoted in USD and are subject to applicable taxes, park fees, government levies, and currency fluctuations. Prices may change if these factors vary significantly between the time of booking and the tour date.</w:t>
      </w:r>
    </w:p>
    <w:p w:rsidR="00897350" w:rsidRDefault="00897350" w:rsidP="001D3704">
      <w:pPr>
        <w:spacing w:before="100" w:beforeAutospacing="1" w:after="100" w:afterAutospacing="1" w:line="240" w:lineRule="auto"/>
        <w:ind w:left="0" w:firstLine="0"/>
        <w:rPr>
          <w:rFonts w:ascii="Times New Roman" w:eastAsia="Times New Roman" w:hAnsi="Times New Roman" w:cs="Times New Roman"/>
          <w:b/>
          <w:bCs/>
          <w:color w:val="auto"/>
          <w:sz w:val="24"/>
          <w:szCs w:val="24"/>
        </w:rPr>
      </w:pPr>
    </w:p>
    <w:p w:rsidR="00897350" w:rsidRDefault="00897350" w:rsidP="001D3704">
      <w:pPr>
        <w:spacing w:before="100" w:beforeAutospacing="1" w:after="100" w:afterAutospacing="1" w:line="240" w:lineRule="auto"/>
        <w:ind w:left="0" w:firstLine="0"/>
        <w:rPr>
          <w:rFonts w:ascii="Times New Roman" w:eastAsia="Times New Roman" w:hAnsi="Times New Roman" w:cs="Times New Roman"/>
          <w:b/>
          <w:bCs/>
          <w:color w:val="auto"/>
          <w:sz w:val="24"/>
          <w:szCs w:val="24"/>
        </w:rPr>
      </w:pPr>
    </w:p>
    <w:p w:rsidR="00897350" w:rsidRDefault="00897350" w:rsidP="001D3704">
      <w:pPr>
        <w:spacing w:before="100" w:beforeAutospacing="1" w:after="100" w:afterAutospacing="1" w:line="240" w:lineRule="auto"/>
        <w:ind w:left="0" w:firstLine="0"/>
        <w:rPr>
          <w:rFonts w:ascii="Times New Roman" w:eastAsia="Times New Roman" w:hAnsi="Times New Roman" w:cs="Times New Roman"/>
          <w:b/>
          <w:bCs/>
          <w:color w:val="auto"/>
          <w:sz w:val="24"/>
          <w:szCs w:val="24"/>
        </w:rPr>
      </w:pP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6. Accommodation &amp; Transport</w:t>
      </w:r>
      <w:r w:rsidR="00897350">
        <w:rPr>
          <w:rFonts w:ascii="Times New Roman" w:eastAsia="Times New Roman" w:hAnsi="Times New Roman" w:cs="Times New Roman"/>
          <w:b/>
          <w:bCs/>
          <w:color w:val="auto"/>
          <w:sz w:val="24"/>
          <w:szCs w:val="24"/>
        </w:rPr>
        <w:t>.</w:t>
      </w:r>
      <w:r w:rsidRPr="001D3704">
        <w:rPr>
          <w:rFonts w:ascii="Times New Roman" w:eastAsia="Times New Roman" w:hAnsi="Times New Roman" w:cs="Times New Roman"/>
          <w:color w:val="auto"/>
          <w:sz w:val="24"/>
          <w:szCs w:val="24"/>
        </w:rPr>
        <w:br/>
        <w:t xml:space="preserve">Accommodations and transport are subject to availability at the time of booking. In the rare event that your selected options are unavailable, we will offer suitable alternatives of comparable standard. </w:t>
      </w:r>
      <w:proofErr w:type="spellStart"/>
      <w:r w:rsidRPr="001D3704">
        <w:rPr>
          <w:rFonts w:ascii="Times New Roman" w:eastAsia="Times New Roman" w:hAnsi="Times New Roman" w:cs="Times New Roman"/>
          <w:color w:val="auto"/>
          <w:sz w:val="24"/>
          <w:szCs w:val="24"/>
        </w:rPr>
        <w:t>Judeson</w:t>
      </w:r>
      <w:proofErr w:type="spellEnd"/>
      <w:r w:rsidRPr="001D3704">
        <w:rPr>
          <w:rFonts w:ascii="Times New Roman" w:eastAsia="Times New Roman" w:hAnsi="Times New Roman" w:cs="Times New Roman"/>
          <w:color w:val="auto"/>
          <w:sz w:val="24"/>
          <w:szCs w:val="24"/>
        </w:rPr>
        <w:t xml:space="preserve"> Budget Safaris Ltd is not responsible for any changes in accommodation facilities, room configurations, or transport schedules.</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7. Travel Documents</w:t>
      </w:r>
      <w:r w:rsidRPr="001D3704">
        <w:rPr>
          <w:rFonts w:ascii="Times New Roman" w:eastAsia="Times New Roman" w:hAnsi="Times New Roman" w:cs="Times New Roman"/>
          <w:color w:val="auto"/>
          <w:sz w:val="24"/>
          <w:szCs w:val="24"/>
        </w:rPr>
        <w:br/>
        <w:t xml:space="preserve">Clients are responsible for obtaining and carrying all necessary travel documents, including valid passports, visas, and vaccination certificates. Failure to possess required documents may result in denied entry or participation, and </w:t>
      </w:r>
      <w:proofErr w:type="spellStart"/>
      <w:r w:rsidRPr="001D3704">
        <w:rPr>
          <w:rFonts w:ascii="Times New Roman" w:eastAsia="Times New Roman" w:hAnsi="Times New Roman" w:cs="Times New Roman"/>
          <w:color w:val="auto"/>
          <w:sz w:val="24"/>
          <w:szCs w:val="24"/>
        </w:rPr>
        <w:t>Judeson</w:t>
      </w:r>
      <w:proofErr w:type="spellEnd"/>
      <w:r w:rsidRPr="001D3704">
        <w:rPr>
          <w:rFonts w:ascii="Times New Roman" w:eastAsia="Times New Roman" w:hAnsi="Times New Roman" w:cs="Times New Roman"/>
          <w:color w:val="auto"/>
          <w:sz w:val="24"/>
          <w:szCs w:val="24"/>
        </w:rPr>
        <w:t xml:space="preserve"> Budget Safaris Ltd will not be held liable.</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8. Insurance</w:t>
      </w:r>
      <w:r w:rsidR="00897350">
        <w:rPr>
          <w:rFonts w:ascii="Times New Roman" w:eastAsia="Times New Roman" w:hAnsi="Times New Roman" w:cs="Times New Roman"/>
          <w:b/>
          <w:bCs/>
          <w:color w:val="auto"/>
          <w:sz w:val="24"/>
          <w:szCs w:val="24"/>
        </w:rPr>
        <w:t>.</w:t>
      </w:r>
      <w:r w:rsidRPr="001D3704">
        <w:rPr>
          <w:rFonts w:ascii="Times New Roman" w:eastAsia="Times New Roman" w:hAnsi="Times New Roman" w:cs="Times New Roman"/>
          <w:color w:val="auto"/>
          <w:sz w:val="24"/>
          <w:szCs w:val="24"/>
        </w:rPr>
        <w:br/>
        <w:t>Comprehensive travel insurance covering medical emergencies, trip cancellations, lost luggage, and personal liability is mandatory for all clients. Proof of insurance may be requested before departure.</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9. Liability</w:t>
      </w:r>
      <w:r w:rsidR="00897350">
        <w:rPr>
          <w:rFonts w:ascii="Times New Roman" w:eastAsia="Times New Roman" w:hAnsi="Times New Roman" w:cs="Times New Roman"/>
          <w:b/>
          <w:bCs/>
          <w:color w:val="auto"/>
          <w:sz w:val="24"/>
          <w:szCs w:val="24"/>
        </w:rPr>
        <w:t>.</w:t>
      </w:r>
      <w:r w:rsidRPr="001D3704">
        <w:rPr>
          <w:rFonts w:ascii="Times New Roman" w:eastAsia="Times New Roman" w:hAnsi="Times New Roman" w:cs="Times New Roman"/>
          <w:color w:val="auto"/>
          <w:sz w:val="24"/>
          <w:szCs w:val="24"/>
        </w:rPr>
        <w:br/>
      </w:r>
      <w:proofErr w:type="spellStart"/>
      <w:r w:rsidRPr="001D3704">
        <w:rPr>
          <w:rFonts w:ascii="Times New Roman" w:eastAsia="Times New Roman" w:hAnsi="Times New Roman" w:cs="Times New Roman"/>
          <w:color w:val="auto"/>
          <w:sz w:val="24"/>
          <w:szCs w:val="24"/>
        </w:rPr>
        <w:t>Judeson</w:t>
      </w:r>
      <w:proofErr w:type="spellEnd"/>
      <w:r w:rsidRPr="001D3704">
        <w:rPr>
          <w:rFonts w:ascii="Times New Roman" w:eastAsia="Times New Roman" w:hAnsi="Times New Roman" w:cs="Times New Roman"/>
          <w:color w:val="auto"/>
          <w:sz w:val="24"/>
          <w:szCs w:val="24"/>
        </w:rPr>
        <w:t xml:space="preserve"> Budget Safaris Ltd acts only as a facilitator and operator for the services outlined in your tour package. We are not responsible for delays, losses, or damages caused by third parties, including airlines, hotels, local guides, or government authorities. We cannot be held liable for circumstances beyond our control, including natural disasters, political unrest, pandemics, or other force majeure events.</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10. Health &amp; Safety</w:t>
      </w:r>
      <w:r w:rsidR="00897350">
        <w:rPr>
          <w:rFonts w:ascii="Times New Roman" w:eastAsia="Times New Roman" w:hAnsi="Times New Roman" w:cs="Times New Roman"/>
          <w:b/>
          <w:bCs/>
          <w:color w:val="auto"/>
          <w:sz w:val="24"/>
          <w:szCs w:val="24"/>
        </w:rPr>
        <w:t>.</w:t>
      </w:r>
      <w:r w:rsidRPr="001D3704">
        <w:rPr>
          <w:rFonts w:ascii="Times New Roman" w:eastAsia="Times New Roman" w:hAnsi="Times New Roman" w:cs="Times New Roman"/>
          <w:color w:val="auto"/>
          <w:sz w:val="24"/>
          <w:szCs w:val="24"/>
        </w:rPr>
        <w:br/>
        <w:t>Clients are responsible for their personal health and well-being throughout the tour. Safari activities may involve walking, hiking, or travel in remote areas, and clients must follow the instructions of guides and staff to ensure safety.</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11. Code of Conduct</w:t>
      </w:r>
      <w:r w:rsidR="00897350">
        <w:rPr>
          <w:rFonts w:ascii="Times New Roman" w:eastAsia="Times New Roman" w:hAnsi="Times New Roman" w:cs="Times New Roman"/>
          <w:b/>
          <w:bCs/>
          <w:color w:val="auto"/>
          <w:sz w:val="24"/>
          <w:szCs w:val="24"/>
        </w:rPr>
        <w:t>.</w:t>
      </w:r>
      <w:r w:rsidRPr="001D3704">
        <w:rPr>
          <w:rFonts w:ascii="Times New Roman" w:eastAsia="Times New Roman" w:hAnsi="Times New Roman" w:cs="Times New Roman"/>
          <w:color w:val="auto"/>
          <w:sz w:val="24"/>
          <w:szCs w:val="24"/>
        </w:rPr>
        <w:br/>
        <w:t xml:space="preserve">All clients are expected to respect local customs, wildlife regulations, and fellow travelers. </w:t>
      </w:r>
      <w:proofErr w:type="spellStart"/>
      <w:r w:rsidRPr="001D3704">
        <w:rPr>
          <w:rFonts w:ascii="Times New Roman" w:eastAsia="Times New Roman" w:hAnsi="Times New Roman" w:cs="Times New Roman"/>
          <w:color w:val="auto"/>
          <w:sz w:val="24"/>
          <w:szCs w:val="24"/>
        </w:rPr>
        <w:t>Judeson</w:t>
      </w:r>
      <w:proofErr w:type="spellEnd"/>
      <w:r w:rsidRPr="001D3704">
        <w:rPr>
          <w:rFonts w:ascii="Times New Roman" w:eastAsia="Times New Roman" w:hAnsi="Times New Roman" w:cs="Times New Roman"/>
          <w:color w:val="auto"/>
          <w:sz w:val="24"/>
          <w:szCs w:val="24"/>
        </w:rPr>
        <w:t xml:space="preserve"> Budget Safaris Ltd reserves the right to refuse service or remove any client whose behavior endangers themselves, others, or the tour experience, without refund.</w:t>
      </w:r>
    </w:p>
    <w:p w:rsidR="001D3704" w:rsidRPr="001D3704" w:rsidRDefault="001D3704" w:rsidP="001D3704">
      <w:pPr>
        <w:spacing w:before="100" w:beforeAutospacing="1" w:after="100" w:afterAutospacing="1" w:line="240" w:lineRule="auto"/>
        <w:ind w:left="0" w:firstLine="0"/>
        <w:rPr>
          <w:rFonts w:ascii="Times New Roman" w:eastAsia="Times New Roman" w:hAnsi="Times New Roman" w:cs="Times New Roman"/>
          <w:color w:val="auto"/>
          <w:sz w:val="24"/>
          <w:szCs w:val="24"/>
        </w:rPr>
      </w:pPr>
      <w:r w:rsidRPr="001D3704">
        <w:rPr>
          <w:rFonts w:ascii="Times New Roman" w:eastAsia="Times New Roman" w:hAnsi="Times New Roman" w:cs="Times New Roman"/>
          <w:b/>
          <w:bCs/>
          <w:color w:val="auto"/>
          <w:sz w:val="24"/>
          <w:szCs w:val="24"/>
        </w:rPr>
        <w:t>12. Photography &amp; Media</w:t>
      </w:r>
      <w:r w:rsidRPr="001D3704">
        <w:rPr>
          <w:rFonts w:ascii="Times New Roman" w:eastAsia="Times New Roman" w:hAnsi="Times New Roman" w:cs="Times New Roman"/>
          <w:color w:val="auto"/>
          <w:sz w:val="24"/>
          <w:szCs w:val="24"/>
        </w:rPr>
        <w:br/>
        <w:t>By participating in our tours, clients consent to the use of photographs or videos taken during the safari for marketing or promoti</w:t>
      </w:r>
      <w:r w:rsidR="00897350">
        <w:rPr>
          <w:rFonts w:ascii="Times New Roman" w:eastAsia="Times New Roman" w:hAnsi="Times New Roman" w:cs="Times New Roman"/>
          <w:color w:val="auto"/>
          <w:sz w:val="24"/>
          <w:szCs w:val="24"/>
        </w:rPr>
        <w:t>onal purposes, if the client agrees as it is not mandatory.</w:t>
      </w:r>
    </w:p>
    <w:p w:rsidR="00B979FB" w:rsidRDefault="00B979FB" w:rsidP="001D3704">
      <w:pPr>
        <w:spacing w:after="0" w:line="259" w:lineRule="auto"/>
        <w:ind w:left="0" w:firstLine="0"/>
      </w:pPr>
    </w:p>
    <w:sectPr w:rsidR="00B979FB">
      <w:headerReference w:type="default" r:id="rId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683" w:rsidRDefault="00056683" w:rsidP="00897350">
      <w:pPr>
        <w:spacing w:after="0" w:line="240" w:lineRule="auto"/>
      </w:pPr>
      <w:r>
        <w:separator/>
      </w:r>
    </w:p>
  </w:endnote>
  <w:endnote w:type="continuationSeparator" w:id="0">
    <w:p w:rsidR="00056683" w:rsidRDefault="00056683" w:rsidP="0089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683" w:rsidRDefault="00056683" w:rsidP="00897350">
      <w:pPr>
        <w:spacing w:after="0" w:line="240" w:lineRule="auto"/>
      </w:pPr>
      <w:r>
        <w:separator/>
      </w:r>
    </w:p>
  </w:footnote>
  <w:footnote w:type="continuationSeparator" w:id="0">
    <w:p w:rsidR="00056683" w:rsidRDefault="00056683" w:rsidP="008973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350" w:rsidRDefault="00897350" w:rsidP="00B62A70">
    <w:pPr>
      <w:pStyle w:val="Header"/>
      <w:jc w:val="center"/>
    </w:pPr>
    <w:r w:rsidRPr="00907C7B">
      <w:rPr>
        <w:b/>
        <w:noProof/>
        <w:sz w:val="28"/>
      </w:rPr>
      <w:drawing>
        <wp:anchor distT="0" distB="0" distL="114300" distR="114300" simplePos="0" relativeHeight="251659264" behindDoc="0" locked="0" layoutInCell="1" allowOverlap="1" wp14:anchorId="6DD6CCD4" wp14:editId="647CCB90">
          <wp:simplePos x="0" y="0"/>
          <wp:positionH relativeFrom="page">
            <wp:posOffset>161925</wp:posOffset>
          </wp:positionH>
          <wp:positionV relativeFrom="paragraph">
            <wp:posOffset>-457200</wp:posOffset>
          </wp:positionV>
          <wp:extent cx="2857500" cy="1428750"/>
          <wp:effectExtent l="0" t="0" r="0" b="0"/>
          <wp:wrapNone/>
          <wp:docPr id="1" name="Picture 1" descr="Reviews of Judeson Budget Safaris (Ke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iews of Judeson Budget Safaris (Keny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C1820"/>
    <w:multiLevelType w:val="hybridMultilevel"/>
    <w:tmpl w:val="CF44E4D2"/>
    <w:lvl w:ilvl="0" w:tplc="D276B966">
      <w:start w:val="2"/>
      <w:numFmt w:val="decimal"/>
      <w:lvlText w:val="%1."/>
      <w:lvlJc w:val="left"/>
      <w:pPr>
        <w:ind w:left="222"/>
      </w:pPr>
      <w:rPr>
        <w:rFonts w:ascii="Arial" w:eastAsia="Arial" w:hAnsi="Arial" w:cs="Arial"/>
        <w:b/>
        <w:i w:val="0"/>
        <w:strike w:val="0"/>
        <w:dstrike w:val="0"/>
        <w:color w:val="000000"/>
        <w:sz w:val="20"/>
        <w:szCs w:val="20"/>
        <w:u w:val="none" w:color="000000"/>
        <w:bdr w:val="none" w:sz="0" w:space="0" w:color="auto"/>
        <w:shd w:val="clear" w:color="auto" w:fill="auto"/>
        <w:vertAlign w:val="baseline"/>
      </w:rPr>
    </w:lvl>
    <w:lvl w:ilvl="1" w:tplc="9B9655C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D86AA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FAAFD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4E9D5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FD6582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F27A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D2308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20652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91574B6"/>
    <w:multiLevelType w:val="hybridMultilevel"/>
    <w:tmpl w:val="8060508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 w15:restartNumberingAfterBreak="0">
    <w:nsid w:val="55294620"/>
    <w:multiLevelType w:val="multilevel"/>
    <w:tmpl w:val="1DFA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9FB"/>
    <w:rsid w:val="00056683"/>
    <w:rsid w:val="001D3704"/>
    <w:rsid w:val="00854590"/>
    <w:rsid w:val="00897350"/>
    <w:rsid w:val="00907C7B"/>
    <w:rsid w:val="00B62A70"/>
    <w:rsid w:val="00B979FB"/>
    <w:rsid w:val="00D46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513616-F1AF-481E-BE9D-2C6B72A0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91" w:line="261"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C7B"/>
    <w:pPr>
      <w:ind w:left="720"/>
      <w:contextualSpacing/>
    </w:pPr>
  </w:style>
  <w:style w:type="paragraph" w:styleId="NormalWeb">
    <w:name w:val="Normal (Web)"/>
    <w:basedOn w:val="Normal"/>
    <w:uiPriority w:val="99"/>
    <w:semiHidden/>
    <w:unhideWhenUsed/>
    <w:rsid w:val="001D3704"/>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1D3704"/>
    <w:rPr>
      <w:b/>
      <w:bCs/>
    </w:rPr>
  </w:style>
  <w:style w:type="paragraph" w:styleId="Header">
    <w:name w:val="header"/>
    <w:basedOn w:val="Normal"/>
    <w:link w:val="HeaderChar"/>
    <w:uiPriority w:val="99"/>
    <w:unhideWhenUsed/>
    <w:rsid w:val="00897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350"/>
    <w:rPr>
      <w:rFonts w:ascii="Arial" w:eastAsia="Arial" w:hAnsi="Arial" w:cs="Arial"/>
      <w:color w:val="000000"/>
      <w:sz w:val="20"/>
    </w:rPr>
  </w:style>
  <w:style w:type="paragraph" w:styleId="Footer">
    <w:name w:val="footer"/>
    <w:basedOn w:val="Normal"/>
    <w:link w:val="FooterChar"/>
    <w:uiPriority w:val="99"/>
    <w:unhideWhenUsed/>
    <w:rsid w:val="00897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350"/>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567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(anonymous)</vt:lpstr>
    </vt:vector>
  </TitlesOfParts>
  <Company/>
  <LinksUpToDate>false</LinksUpToDate>
  <CharactersWithSpaces>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Baboon6</cp:lastModifiedBy>
  <cp:revision>6</cp:revision>
  <cp:lastPrinted>2026-04-01T07:17:00Z</cp:lastPrinted>
  <dcterms:created xsi:type="dcterms:W3CDTF">2026-04-01T06:49:00Z</dcterms:created>
  <dcterms:modified xsi:type="dcterms:W3CDTF">2026-04-01T08:01:00Z</dcterms:modified>
</cp:coreProperties>
</file>